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23" w:rsidRDefault="005A6123" w:rsidP="005A6123">
      <w:pPr>
        <w:rPr>
          <w:rFonts w:eastAsia="Calibri"/>
          <w:b/>
        </w:rPr>
      </w:pPr>
    </w:p>
    <w:p w:rsidR="00DD172A" w:rsidRPr="009B4DF8" w:rsidRDefault="00DD172A" w:rsidP="005A6123">
      <w:pPr>
        <w:jc w:val="center"/>
        <w:rPr>
          <w:rFonts w:eastAsia="Calibri"/>
          <w:b/>
        </w:rPr>
      </w:pPr>
      <w:r w:rsidRPr="009B4DF8">
        <w:rPr>
          <w:rFonts w:eastAsia="Calibri"/>
          <w:b/>
        </w:rPr>
        <w:t>Краткая презентация основной образовательной программы</w:t>
      </w:r>
    </w:p>
    <w:p w:rsidR="00C73B41" w:rsidRDefault="0093493B" w:rsidP="00C73B4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МБДОУ детского сада </w:t>
      </w:r>
      <w:r w:rsidR="00DD172A" w:rsidRPr="009B4DF8">
        <w:rPr>
          <w:rFonts w:eastAsia="Calibri"/>
          <w:b/>
        </w:rPr>
        <w:t xml:space="preserve">№ </w:t>
      </w:r>
      <w:r w:rsidR="001763AE" w:rsidRPr="009B4DF8">
        <w:rPr>
          <w:rFonts w:eastAsia="Calibri"/>
          <w:b/>
        </w:rPr>
        <w:t>32 « Искорка»</w:t>
      </w:r>
    </w:p>
    <w:p w:rsidR="005A6123" w:rsidRPr="009B4DF8" w:rsidRDefault="005A6123" w:rsidP="00C73B41">
      <w:pPr>
        <w:jc w:val="center"/>
        <w:rPr>
          <w:rFonts w:eastAsia="Calibri"/>
          <w:b/>
        </w:rPr>
      </w:pP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</w:t>
      </w:r>
      <w:r w:rsidRPr="009B4DF8">
        <w:rPr>
          <w:color w:val="000000"/>
          <w:lang w:eastAsia="ru-RU"/>
        </w:rPr>
        <w:t xml:space="preserve"> ОСНОВНАЯ ОБРАЗОВАТЕЛЬНАЯ ПРОГРАММА ДОШКОЛЬНОГО ОБРАЗОВАНИЯ, АДАПТИРОВАННАЯ ПО ТРЕБОВАНИЯМ ФГОС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2</w:t>
      </w:r>
      <w:r w:rsidRPr="009B4DF8">
        <w:rPr>
          <w:color w:val="000000"/>
          <w:lang w:eastAsia="ru-RU"/>
        </w:rPr>
        <w:t xml:space="preserve"> ОТ РОЖДЕНИЯ ДО ШКОЛЫ. Основная общеобразовательная программа дошкольного образования / Под ред. Н. Е. Вераксы, Т. С. Комаровой, М. А. Васильевой. - М.: МОЗАИКА-СИНТЕЗ, Программа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адаптирована в соответствии с требованиями ФГОС (Приказ 1155 от 17 октября 2013 го</w:t>
      </w:r>
    </w:p>
    <w:p w:rsidR="00C73B41" w:rsidRPr="009B4DF8" w:rsidRDefault="00C73B41" w:rsidP="005A6123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3</w:t>
      </w:r>
      <w:r w:rsidRPr="009B4DF8">
        <w:rPr>
          <w:color w:val="000000"/>
          <w:lang w:eastAsia="ru-RU"/>
        </w:rPr>
        <w:t xml:space="preserve"> В Программе комплексно представлены все основные содержательные линии воспитания и образования ребенка дошкольника. При разработке учитывалась продолжительность пребывания детей в ДОУ, режим работы, объем образовательной деятельности.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- как отечественной, так и зарубежной), возможность развития всесторонних способностей ребенка на ка</w:t>
      </w:r>
      <w:r w:rsidR="005A6123">
        <w:rPr>
          <w:color w:val="000000"/>
          <w:lang w:eastAsia="ru-RU"/>
        </w:rPr>
        <w:t>ждом этапе дошкольного детства.</w:t>
      </w:r>
    </w:p>
    <w:p w:rsidR="005A6123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4</w:t>
      </w:r>
      <w:r w:rsidR="00925319" w:rsidRPr="009B4DF8">
        <w:rPr>
          <w:color w:val="000000"/>
          <w:lang w:eastAsia="ru-RU"/>
        </w:rPr>
        <w:t xml:space="preserve"> ПРОГРАММА РАССЧИТАНА НА 2</w:t>
      </w:r>
      <w:r w:rsidRPr="009B4DF8">
        <w:rPr>
          <w:color w:val="000000"/>
          <w:lang w:eastAsia="ru-RU"/>
        </w:rPr>
        <w:t xml:space="preserve"> </w:t>
      </w:r>
      <w:r w:rsidR="005A6123">
        <w:rPr>
          <w:color w:val="000000"/>
          <w:lang w:eastAsia="ru-RU"/>
        </w:rPr>
        <w:t>разновозрастных</w:t>
      </w:r>
      <w:r w:rsidRPr="009B4DF8">
        <w:rPr>
          <w:color w:val="000000"/>
          <w:lang w:eastAsia="ru-RU"/>
        </w:rPr>
        <w:t xml:space="preserve"> </w:t>
      </w:r>
      <w:r w:rsidR="005A6123">
        <w:rPr>
          <w:color w:val="000000"/>
          <w:lang w:eastAsia="ru-RU"/>
        </w:rPr>
        <w:t>группы</w:t>
      </w:r>
      <w:r w:rsidRPr="009B4DF8">
        <w:rPr>
          <w:color w:val="000000"/>
          <w:lang w:eastAsia="ru-RU"/>
        </w:rPr>
        <w:t xml:space="preserve">: 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5</w:t>
      </w:r>
      <w:r w:rsidRPr="009B4DF8">
        <w:rPr>
          <w:color w:val="000000"/>
          <w:lang w:eastAsia="ru-RU"/>
        </w:rPr>
        <w:t xml:space="preserve"> СОДЕРЖАНИЕ ПРОГРАММЫ обеспечивает развитие личности, мотивации и способности детей, следующие образовательные области: социально-коммуникативное развитие; познавательное развитие; речевое развитие; художественно эстетическое развитие; физическое развитие.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6</w:t>
      </w:r>
      <w:r w:rsidRPr="009B4DF8">
        <w:rPr>
          <w:color w:val="000000"/>
          <w:lang w:eastAsia="ru-RU"/>
        </w:rPr>
        <w:t xml:space="preserve"> ПРОГРАММА </w:t>
      </w:r>
      <w:r w:rsidR="0093493B">
        <w:rPr>
          <w:color w:val="000000"/>
          <w:lang w:eastAsia="ru-RU"/>
        </w:rPr>
        <w:t xml:space="preserve">НАЧИНАЕТСЯ с целевого раздела, </w:t>
      </w:r>
      <w:r w:rsidRPr="009B4DF8">
        <w:rPr>
          <w:color w:val="000000"/>
          <w:lang w:eastAsia="ru-RU"/>
        </w:rPr>
        <w:t>которы</w:t>
      </w:r>
      <w:r w:rsidR="005A6123">
        <w:rPr>
          <w:color w:val="000000"/>
          <w:lang w:eastAsia="ru-RU"/>
        </w:rPr>
        <w:t>е</w:t>
      </w:r>
      <w:r w:rsidRPr="009B4DF8">
        <w:rPr>
          <w:color w:val="000000"/>
          <w:lang w:eastAsia="ru-RU"/>
        </w:rPr>
        <w:t xml:space="preserve"> включает в себя пояснительную записку и планируемые результаты освоения программы. Пояснительная записка раскрывает. : цели и задачи программы;  принципы и подходы к формированию программы; значимые для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73B41" w:rsidRPr="009B4DF8" w:rsidRDefault="00C73B41" w:rsidP="005A6123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7</w:t>
      </w:r>
      <w:r w:rsidRPr="009B4DF8">
        <w:rPr>
          <w:color w:val="000000"/>
          <w:lang w:eastAsia="ru-RU"/>
        </w:rPr>
        <w:t xml:space="preserve"> ВЕДУЩИЕ ЦЕЛИ ПРОГРАММЫ создание условий развития ребенка, открывающих возможности ребенка для его позитивной социализации и индивидуализации, развитие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</w:t>
      </w:r>
      <w:r w:rsidR="005A6123">
        <w:rPr>
          <w:color w:val="000000"/>
          <w:lang w:eastAsia="ru-RU"/>
        </w:rPr>
        <w:t>зации и индивидуализации детей.</w:t>
      </w:r>
    </w:p>
    <w:p w:rsidR="00C73B41" w:rsidRPr="009B4DF8" w:rsidRDefault="00C73B41" w:rsidP="005A6123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8</w:t>
      </w:r>
      <w:r w:rsidRPr="009B4DF8">
        <w:rPr>
          <w:color w:val="000000"/>
          <w:lang w:eastAsia="ru-RU"/>
        </w:rPr>
        <w:t xml:space="preserve">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5A6123">
        <w:rPr>
          <w:color w:val="000000"/>
          <w:lang w:eastAsia="ru-RU"/>
        </w:rPr>
        <w:t>ыкально-художественной, чтения.</w:t>
      </w:r>
    </w:p>
    <w:p w:rsidR="005A6123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9</w:t>
      </w:r>
      <w:r w:rsidRPr="009B4DF8">
        <w:rPr>
          <w:color w:val="000000"/>
          <w:lang w:eastAsia="ru-RU"/>
        </w:rPr>
        <w:t xml:space="preserve"> ДЛЯ ДОСТИЖЕНИЯ ЦЕЛЕЙ ПРОГРАММЫ ПЕРВОСТЕПЕННОЕ ЗНАЧЕНИЕ ИМЕЮТ: забота о здоровье, эмоциональном благополучии и своевременном всестороннем развитии каждого ребенка; создание в группах атмосферы гуманного и доброжелательного отношения ко всем воспитанникам. максимальное использование разнообразных видов детской деятельности, их интеграция. творческая организация (креативнос</w:t>
      </w:r>
      <w:bookmarkStart w:id="0" w:name="_GoBack"/>
      <w:bookmarkEnd w:id="0"/>
      <w:r w:rsidRPr="009B4DF8">
        <w:rPr>
          <w:color w:val="000000"/>
          <w:lang w:eastAsia="ru-RU"/>
        </w:rPr>
        <w:t>ть)</w:t>
      </w:r>
      <w:r w:rsidR="00925319" w:rsidRPr="009B4DF8">
        <w:rPr>
          <w:color w:val="000000"/>
          <w:lang w:eastAsia="ru-RU"/>
        </w:rPr>
        <w:t xml:space="preserve"> </w:t>
      </w:r>
      <w:r w:rsidRPr="009B4DF8">
        <w:rPr>
          <w:color w:val="000000"/>
          <w:lang w:eastAsia="ru-RU"/>
        </w:rPr>
        <w:t xml:space="preserve"> воспитательно</w:t>
      </w:r>
      <w:r w:rsidR="00925319" w:rsidRPr="009B4DF8">
        <w:rPr>
          <w:color w:val="000000"/>
          <w:lang w:eastAsia="ru-RU"/>
        </w:rPr>
        <w:t xml:space="preserve"> </w:t>
      </w:r>
      <w:r w:rsidRPr="009B4DF8">
        <w:rPr>
          <w:color w:val="000000"/>
          <w:lang w:eastAsia="ru-RU"/>
        </w:rPr>
        <w:t xml:space="preserve">-образовательного процесса; вариативность использования образовательного материала, позволяющая развивать творчество в соответствии с </w:t>
      </w:r>
      <w:r w:rsidRPr="009B4DF8">
        <w:rPr>
          <w:color w:val="000000"/>
          <w:lang w:eastAsia="ru-RU"/>
        </w:rPr>
        <w:lastRenderedPageBreak/>
        <w:t xml:space="preserve">интересами и наклонностями каждого ребенка; уважительное отношение к результатам детского творчества; единство подходов к воспитанию детей в условиях дошкольного образовательного учреждения и семьи;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10</w:t>
      </w:r>
      <w:r w:rsidRPr="009B4DF8">
        <w:rPr>
          <w:color w:val="000000"/>
          <w:lang w:eastAsia="ru-RU"/>
        </w:rPr>
        <w:t xml:space="preserve"> В ДАННОМ РАЗДЕЛЕ ДЛЯ КАЖДОГО ВОЗРАСТА ДАЮТСЯ ХАРАКТЕРИСТИКА ВОЗРАСТНЫХ ОСОБЕННОСТЕЙ ПСИХИЧЕСКОГО РАЗВИТИЯ ДЕТЕЙ.</w:t>
      </w:r>
    </w:p>
    <w:p w:rsidR="00C73B41" w:rsidRPr="005A6123" w:rsidRDefault="00C73B41" w:rsidP="005A6123">
      <w:pPr>
        <w:shd w:val="clear" w:color="auto" w:fill="FFFFFF"/>
        <w:suppressAutoHyphens w:val="0"/>
        <w:spacing w:after="300"/>
        <w:jc w:val="both"/>
        <w:rPr>
          <w:color w:val="FFFFFF"/>
          <w:shd w:val="clear" w:color="auto" w:fill="999999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11</w:t>
      </w:r>
      <w:r w:rsidRPr="009B4DF8">
        <w:rPr>
          <w:color w:val="000000"/>
          <w:lang w:eastAsia="ru-RU"/>
        </w:rPr>
        <w:t xml:space="preserve"> ТАК ЖЕ КОМПЛЕКСНО ПРЕДСТАВЛЕНЫ ВСЕ ОСНОВНЫЕ ЛИНИИ ВОСПИТАНИЯ И ОБРАЗОВАНИЯ РЕБЕНКА ДОШКОЛЬНИКА. Программа построена на принципах: амплификация (обогащения) детского развития; индивидуализация дошкольного образования; содействие и сотрудничество детей и взрослых; поддержка инициативы детей в различных видах деятельности; приобщение к социокультурным нормам; формирование познавательных интересов и действий ребенка; возрастная адекватность дошкольного образования.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12</w:t>
      </w:r>
      <w:r w:rsidRPr="009B4DF8">
        <w:rPr>
          <w:color w:val="000000"/>
          <w:lang w:eastAsia="ru-RU"/>
        </w:rPr>
        <w:t xml:space="preserve"> СОДЕРЖАТЕЛЬНЫЙ РАЗДЕЛ ПРЕДСТАВЛЯЕТ описание образовательной деятельности в соответствии с направлениями развития ребенка, способы направления детской инициативы. Особенности взаимодействия педагогического коллектива с семьями воспитанников. Данная часть программы учитывает образовательные потребности, интересы и мотивы детей, их семей и педагогов и ориентирована на : на выбор  7на выбор образовательных форм организации работы с детьми. Данный раздел не содержит коррекционной работы по причине отсутствия детей с ограниченными возможностями здоровья. 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13</w:t>
      </w:r>
      <w:r w:rsidRPr="009B4DF8">
        <w:rPr>
          <w:color w:val="000000"/>
          <w:lang w:eastAsia="ru-RU"/>
        </w:rPr>
        <w:t xml:space="preserve"> В ПРОГРАММЕ ДЛЯ КАЖДОЙ ВОЗРАСТНОЙ ГРУППЫ ДАНО КОМПЛЕКСНО- ТЕМАТИЧЕСКОЕ ПЛАНИРОВАНИЕ с учетом особенностей</w:t>
      </w:r>
      <w:r w:rsidR="0093493B">
        <w:rPr>
          <w:color w:val="000000"/>
          <w:lang w:eastAsia="ru-RU"/>
        </w:rPr>
        <w:t xml:space="preserve"> своего дошкольного учреждения </w:t>
      </w:r>
      <w:r w:rsidRPr="009B4DF8">
        <w:rPr>
          <w:color w:val="000000"/>
          <w:lang w:eastAsia="ru-RU"/>
        </w:rPr>
        <w:t xml:space="preserve">пользуясь правом частично или полностью менять темы и названия тем. 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14</w:t>
      </w:r>
      <w:r w:rsidRPr="009B4DF8">
        <w:rPr>
          <w:color w:val="000000"/>
          <w:lang w:eastAsia="ru-RU"/>
        </w:rPr>
        <w:t xml:space="preserve"> ВЗАИМОДЕЙСТВИЕ С СЕМЬЕЙ направлено на создание в детском саду необходимых условий для развития ответственности</w:t>
      </w:r>
      <w:r w:rsidR="0093493B">
        <w:rPr>
          <w:color w:val="000000"/>
          <w:lang w:eastAsia="ru-RU"/>
        </w:rPr>
        <w:t xml:space="preserve"> и взаимозависимости отношений,</w:t>
      </w:r>
      <w:r w:rsidRPr="009B4DF8">
        <w:rPr>
          <w:color w:val="000000"/>
          <w:lang w:eastAsia="ru-RU"/>
        </w:rPr>
        <w:t xml:space="preserve"> обеспечивающих целостное развитие личности, повышение компетентности</w:t>
      </w:r>
      <w:r w:rsidR="0093493B">
        <w:rPr>
          <w:color w:val="000000"/>
          <w:lang w:eastAsia="ru-RU"/>
        </w:rPr>
        <w:t xml:space="preserve"> родителей в области воспитания</w:t>
      </w:r>
      <w:r w:rsidRPr="009B4DF8">
        <w:rPr>
          <w:color w:val="000000"/>
          <w:lang w:eastAsia="ru-RU"/>
        </w:rPr>
        <w:t>.</w:t>
      </w:r>
    </w:p>
    <w:p w:rsidR="00C73B41" w:rsidRPr="009B4DF8" w:rsidRDefault="00C73B41" w:rsidP="005A6123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15</w:t>
      </w:r>
      <w:r w:rsidRPr="009B4DF8">
        <w:rPr>
          <w:color w:val="000000"/>
          <w:lang w:eastAsia="ru-RU"/>
        </w:rPr>
        <w:t xml:space="preserve"> ОСНОВНЫЕ ФОРМЫ ВЗАИМОДЕЙСТВИЯ С СЕМЬЯМИ: встречи-знакомства; посещение семей; анкетирование; информирование; родительские собрания; организация выставок детского творчества; общение по эл</w:t>
      </w:r>
      <w:r w:rsidR="005A6123">
        <w:rPr>
          <w:color w:val="000000"/>
          <w:lang w:eastAsia="ru-RU"/>
        </w:rPr>
        <w:t>ектронной почте, на сайте МБДОУ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16</w:t>
      </w:r>
      <w:r w:rsidRPr="009B4DF8">
        <w:rPr>
          <w:color w:val="000000"/>
          <w:lang w:eastAsia="ru-RU"/>
        </w:rPr>
        <w:t xml:space="preserve"> ОБРАЗОВАНИЕ РОДИТЕЛЕЙ в области воспитания совершенствуется содержанием лекционных материал</w:t>
      </w:r>
      <w:r w:rsidR="0093493B">
        <w:rPr>
          <w:color w:val="000000"/>
          <w:lang w:eastAsia="ru-RU"/>
        </w:rPr>
        <w:t>ов, мастер-классов, тренингов.</w:t>
      </w:r>
    </w:p>
    <w:p w:rsidR="00C73B41" w:rsidRPr="009B4DF8" w:rsidRDefault="00C73B41" w:rsidP="00C73B41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17</w:t>
      </w:r>
      <w:r w:rsidRPr="009B4DF8">
        <w:rPr>
          <w:color w:val="000000"/>
          <w:lang w:eastAsia="ru-RU"/>
        </w:rPr>
        <w:t xml:space="preserve"> ОРГАНИЗАЦИОННЫЙ РАЗДЕЛ СОДЕРЖИТ описание материально-технического обеспечения программы, обеспеченность методическими </w:t>
      </w:r>
      <w:r w:rsidR="005A6123">
        <w:rPr>
          <w:color w:val="000000"/>
          <w:lang w:eastAsia="ru-RU"/>
        </w:rPr>
        <w:t>материалами, включает режим дня</w:t>
      </w:r>
      <w:r w:rsidRPr="009B4DF8">
        <w:rPr>
          <w:color w:val="000000"/>
          <w:lang w:eastAsia="ru-RU"/>
        </w:rPr>
        <w:t>, а также особенности праздников, мероприятий и организации предметно- развивающей среды.</w:t>
      </w:r>
    </w:p>
    <w:p w:rsidR="00DD172A" w:rsidRPr="005A6123" w:rsidRDefault="00C73B41" w:rsidP="005A6123">
      <w:pPr>
        <w:shd w:val="clear" w:color="auto" w:fill="FFFFFF"/>
        <w:suppressAutoHyphens w:val="0"/>
        <w:spacing w:after="300"/>
        <w:jc w:val="both"/>
        <w:rPr>
          <w:color w:val="000000"/>
          <w:lang w:eastAsia="ru-RU"/>
        </w:rPr>
      </w:pPr>
      <w:r w:rsidRPr="009B4DF8">
        <w:rPr>
          <w:color w:val="FFFFFF"/>
          <w:shd w:val="clear" w:color="auto" w:fill="999999"/>
          <w:lang w:eastAsia="ru-RU"/>
        </w:rPr>
        <w:t>18</w:t>
      </w:r>
      <w:r w:rsidRPr="009B4DF8">
        <w:rPr>
          <w:color w:val="000000"/>
          <w:lang w:eastAsia="ru-RU"/>
        </w:rPr>
        <w:t xml:space="preserve"> Программа «ОТ РОЖДЕНИЯ ДО ШКОЛЫ», адаптированная ДОУ по требованиям ФГОС в полном объеме может быть использована в качестве основной общеобразовательной программы дошкольного учреждения. </w:t>
      </w:r>
    </w:p>
    <w:sectPr w:rsidR="00DD172A" w:rsidRPr="005A6123" w:rsidSect="009349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lticaC">
    <w:altName w:val="Courier New"/>
    <w:charset w:val="00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/>
        <w:i w:val="0"/>
        <w:sz w:val="24"/>
        <w:u w:val="none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505" w:hanging="70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/>
        <w:color w:val="auto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 w:val="0"/>
        <w:i w:val="0"/>
        <w:strike w:val="0"/>
        <w:dstrike w:val="0"/>
        <w:color w:val="221F1F"/>
        <w:position w:val="0"/>
        <w:sz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3"/>
    <w:multiLevelType w:val="singleLevel"/>
    <w:tmpl w:val="00000023"/>
    <w:name w:val="WW8Num35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Courier New"/>
      </w:rPr>
    </w:lvl>
    <w:lvl w:ilvl="2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/>
      </w:rPr>
    </w:lvl>
    <w:lvl w:ilvl="3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/>
      </w:rPr>
    </w:lvl>
    <w:lvl w:ilvl="4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/>
      </w:rPr>
    </w:lvl>
    <w:lvl w:ilvl="5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/>
      </w:rPr>
    </w:lvl>
    <w:lvl w:ilvl="6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/>
      </w:rPr>
    </w:lvl>
    <w:lvl w:ilvl="7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/>
      </w:rPr>
    </w:lvl>
    <w:lvl w:ilvl="8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/>
      </w:rPr>
    </w:lvl>
  </w:abstractNum>
  <w:abstractNum w:abstractNumId="36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7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9" w15:restartNumberingAfterBreak="0">
    <w:nsid w:val="0000002E"/>
    <w:multiLevelType w:val="multilevel"/>
    <w:tmpl w:val="0000002E"/>
    <w:name w:val="WW8Num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1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43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4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47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  <w:b w:val="0"/>
      </w:rPr>
    </w:lvl>
  </w:abstractNum>
  <w:abstractNum w:abstractNumId="48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9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0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1" w15:restartNumberingAfterBreak="0">
    <w:nsid w:val="0000003B"/>
    <w:multiLevelType w:val="singleLevel"/>
    <w:tmpl w:val="0000003B"/>
    <w:name w:val="WW8Num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2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D"/>
    <w:multiLevelType w:val="singleLevel"/>
    <w:tmpl w:val="0000003D"/>
    <w:name w:val="WW8Num6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54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55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42"/>
    <w:multiLevelType w:val="singleLevel"/>
    <w:tmpl w:val="00000042"/>
    <w:name w:val="WW8Num6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57" w15:restartNumberingAfterBreak="0">
    <w:nsid w:val="00000044"/>
    <w:multiLevelType w:val="singleLevel"/>
    <w:tmpl w:val="00000044"/>
    <w:name w:val="WW8Num69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Wingdings" w:hAnsi="Wingdings"/>
      </w:rPr>
    </w:lvl>
  </w:abstractNum>
  <w:abstractNum w:abstractNumId="58" w15:restartNumberingAfterBreak="0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9" w15:restartNumberingAfterBreak="0">
    <w:nsid w:val="00000046"/>
    <w:multiLevelType w:val="singleLevel"/>
    <w:tmpl w:val="00000046"/>
    <w:name w:val="WW8Num71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abstractNum w:abstractNumId="60" w15:restartNumberingAfterBreak="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61" w15:restartNumberingAfterBreak="0">
    <w:nsid w:val="00000048"/>
    <w:multiLevelType w:val="singleLevel"/>
    <w:tmpl w:val="00000048"/>
    <w:name w:val="WW8Num7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2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A"/>
    <w:multiLevelType w:val="singleLevel"/>
    <w:tmpl w:val="0000004A"/>
    <w:name w:val="WW8Num7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64" w15:restartNumberingAfterBreak="0">
    <w:nsid w:val="0000004B"/>
    <w:multiLevelType w:val="singleLevel"/>
    <w:tmpl w:val="0000004B"/>
    <w:name w:val="WW8Num76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5" w15:restartNumberingAfterBreak="0">
    <w:nsid w:val="0000004D"/>
    <w:multiLevelType w:val="singleLevel"/>
    <w:tmpl w:val="0000004D"/>
    <w:name w:val="WW8Num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66" w15:restartNumberingAfterBreak="0">
    <w:nsid w:val="0000004F"/>
    <w:multiLevelType w:val="singleLevel"/>
    <w:tmpl w:val="0000004F"/>
    <w:name w:val="WW8Num80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b/>
        <w:i w:val="0"/>
        <w:sz w:val="24"/>
        <w:u w:val="none"/>
      </w:rPr>
    </w:lvl>
  </w:abstractNum>
  <w:abstractNum w:abstractNumId="67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/>
        <w:color w:val="auto"/>
      </w:rPr>
    </w:lvl>
  </w:abstractNum>
  <w:abstractNum w:abstractNumId="68" w15:restartNumberingAfterBreak="0">
    <w:nsid w:val="00000051"/>
    <w:multiLevelType w:val="singleLevel"/>
    <w:tmpl w:val="00000051"/>
    <w:name w:val="WW8Num8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9" w15:restartNumberingAfterBreak="0">
    <w:nsid w:val="00000052"/>
    <w:multiLevelType w:val="singleLevel"/>
    <w:tmpl w:val="00000052"/>
    <w:name w:val="WW8Num8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0" w15:restartNumberingAfterBreak="0">
    <w:nsid w:val="00000053"/>
    <w:multiLevelType w:val="single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1" w15:restartNumberingAfterBreak="0">
    <w:nsid w:val="00000054"/>
    <w:multiLevelType w:val="multilevel"/>
    <w:tmpl w:val="0000005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72" w15:restartNumberingAfterBreak="0">
    <w:nsid w:val="00000055"/>
    <w:multiLevelType w:val="singleLevel"/>
    <w:tmpl w:val="00000055"/>
    <w:name w:val="WW8Num8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  <w:b w:val="0"/>
      </w:rPr>
    </w:lvl>
  </w:abstractNum>
  <w:abstractNum w:abstractNumId="73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00000058"/>
    <w:multiLevelType w:val="singleLevel"/>
    <w:tmpl w:val="00000058"/>
    <w:name w:val="WW8Num8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5" w15:restartNumberingAfterBreak="0">
    <w:nsid w:val="00000059"/>
    <w:multiLevelType w:val="singleLevel"/>
    <w:tmpl w:val="00000059"/>
    <w:name w:val="WW8Num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6" w15:restartNumberingAfterBreak="0">
    <w:nsid w:val="0000005A"/>
    <w:multiLevelType w:val="singleLevel"/>
    <w:tmpl w:val="0000005A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77" w15:restartNumberingAfterBreak="0">
    <w:nsid w:val="0000005B"/>
    <w:multiLevelType w:val="singleLevel"/>
    <w:tmpl w:val="0000005B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8" w15:restartNumberingAfterBreak="0">
    <w:nsid w:val="0000005C"/>
    <w:multiLevelType w:val="multilevel"/>
    <w:tmpl w:val="0000005C"/>
    <w:name w:val="WW8Num9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color w:val="auto"/>
      </w:rPr>
    </w:lvl>
  </w:abstractNum>
  <w:abstractNum w:abstractNumId="79" w15:restartNumberingAfterBreak="0">
    <w:nsid w:val="0000005D"/>
    <w:multiLevelType w:val="singleLevel"/>
    <w:tmpl w:val="0000005D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E"/>
    <w:multiLevelType w:val="multilevel"/>
    <w:tmpl w:val="0000005E"/>
    <w:name w:val="WW8Num95"/>
    <w:lvl w:ilvl="0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lef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left"/>
      <w:pPr>
        <w:tabs>
          <w:tab w:val="num" w:pos="6466"/>
        </w:tabs>
        <w:ind w:left="6466" w:hanging="180"/>
      </w:pPr>
    </w:lvl>
  </w:abstractNum>
  <w:abstractNum w:abstractNumId="81" w15:restartNumberingAfterBreak="0">
    <w:nsid w:val="0000005F"/>
    <w:multiLevelType w:val="multilevel"/>
    <w:tmpl w:val="0000005F"/>
    <w:name w:val="WW8Num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60"/>
    <w:multiLevelType w:val="multi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00000061"/>
    <w:multiLevelType w:val="single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64"/>
    <w:multiLevelType w:val="singleLevel"/>
    <w:tmpl w:val="00000064"/>
    <w:name w:val="WW8Num1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85" w15:restartNumberingAfterBreak="0">
    <w:nsid w:val="00000065"/>
    <w:multiLevelType w:val="singleLevel"/>
    <w:tmpl w:val="00000065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86" w15:restartNumberingAfterBreak="0">
    <w:nsid w:val="00000066"/>
    <w:multiLevelType w:val="singleLevel"/>
    <w:tmpl w:val="00000066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7" w15:restartNumberingAfterBreak="0">
    <w:nsid w:val="00000067"/>
    <w:multiLevelType w:val="singleLevel"/>
    <w:tmpl w:val="00000067"/>
    <w:name w:val="WW8Num10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88" w15:restartNumberingAfterBreak="0">
    <w:nsid w:val="00000069"/>
    <w:multiLevelType w:val="singleLevel"/>
    <w:tmpl w:val="00000069"/>
    <w:name w:val="WW8Num107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  <w:b w:val="0"/>
        <w:sz w:val="28"/>
        <w:szCs w:val="28"/>
      </w:rPr>
    </w:lvl>
  </w:abstractNum>
  <w:abstractNum w:abstractNumId="89" w15:restartNumberingAfterBreak="0">
    <w:nsid w:val="0000006A"/>
    <w:multiLevelType w:val="multilevel"/>
    <w:tmpl w:val="0000006A"/>
    <w:name w:val="WW8Num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0000006C"/>
    <w:multiLevelType w:val="singleLevel"/>
    <w:tmpl w:val="0000006C"/>
    <w:name w:val="WW8Num11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91" w15:restartNumberingAfterBreak="0">
    <w:nsid w:val="0000006D"/>
    <w:multiLevelType w:val="singleLevel"/>
    <w:tmpl w:val="0000006D"/>
    <w:name w:val="WW8Num11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2" w15:restartNumberingAfterBreak="0">
    <w:nsid w:val="0000006E"/>
    <w:multiLevelType w:val="singleLevel"/>
    <w:tmpl w:val="0000006E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3" w15:restartNumberingAfterBreak="0">
    <w:nsid w:val="0000006F"/>
    <w:multiLevelType w:val="singleLevel"/>
    <w:tmpl w:val="0000006F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4" w15:restartNumberingAfterBreak="0">
    <w:nsid w:val="00000070"/>
    <w:multiLevelType w:val="singleLevel"/>
    <w:tmpl w:val="00000070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95" w15:restartNumberingAfterBreak="0">
    <w:nsid w:val="00000071"/>
    <w:multiLevelType w:val="singleLevel"/>
    <w:tmpl w:val="00000071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6" w15:restartNumberingAfterBreak="0">
    <w:nsid w:val="00000072"/>
    <w:multiLevelType w:val="singleLevel"/>
    <w:tmpl w:val="00000072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7" w15:restartNumberingAfterBreak="0">
    <w:nsid w:val="00000073"/>
    <w:multiLevelType w:val="singleLevel"/>
    <w:tmpl w:val="00000073"/>
    <w:name w:val="WW8Num1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8" w15:restartNumberingAfterBreak="0">
    <w:nsid w:val="00000074"/>
    <w:multiLevelType w:val="singleLevel"/>
    <w:tmpl w:val="00000074"/>
    <w:name w:val="WW8Num11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99" w15:restartNumberingAfterBreak="0">
    <w:nsid w:val="00000075"/>
    <w:multiLevelType w:val="singleLevel"/>
    <w:tmpl w:val="00000075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0" w15:restartNumberingAfterBreak="0">
    <w:nsid w:val="00000076"/>
    <w:multiLevelType w:val="singleLevel"/>
    <w:tmpl w:val="00000076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1" w15:restartNumberingAfterBreak="0">
    <w:nsid w:val="00000079"/>
    <w:multiLevelType w:val="singleLevel"/>
    <w:tmpl w:val="00000079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102" w15:restartNumberingAfterBreak="0">
    <w:nsid w:val="0000007A"/>
    <w:multiLevelType w:val="singleLevel"/>
    <w:tmpl w:val="0000007A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3" w15:restartNumberingAfterBreak="0">
    <w:nsid w:val="0000007B"/>
    <w:multiLevelType w:val="singleLevel"/>
    <w:tmpl w:val="0000007B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4" w15:restartNumberingAfterBreak="0">
    <w:nsid w:val="0000007C"/>
    <w:multiLevelType w:val="singleLevel"/>
    <w:tmpl w:val="0000007C"/>
    <w:name w:val="WW8Num12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5" w15:restartNumberingAfterBreak="0">
    <w:nsid w:val="0000007D"/>
    <w:multiLevelType w:val="singleLevel"/>
    <w:tmpl w:val="0000007D"/>
    <w:name w:val="WW8Num1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06" w15:restartNumberingAfterBreak="0">
    <w:nsid w:val="0000007E"/>
    <w:multiLevelType w:val="multilevel"/>
    <w:tmpl w:val="0000007E"/>
    <w:name w:val="WW8Num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 w15:restartNumberingAfterBreak="0">
    <w:nsid w:val="0000007F"/>
    <w:multiLevelType w:val="singleLevel"/>
    <w:tmpl w:val="0000007F"/>
    <w:name w:val="WW8Num12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8" w15:restartNumberingAfterBreak="0">
    <w:nsid w:val="00000080"/>
    <w:multiLevelType w:val="singleLevel"/>
    <w:tmpl w:val="00000080"/>
    <w:name w:val="WW8Num13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09" w15:restartNumberingAfterBreak="0">
    <w:nsid w:val="00000081"/>
    <w:multiLevelType w:val="singleLevel"/>
    <w:tmpl w:val="00000081"/>
    <w:name w:val="WW8Num13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0" w15:restartNumberingAfterBreak="0">
    <w:nsid w:val="00000082"/>
    <w:multiLevelType w:val="singleLevel"/>
    <w:tmpl w:val="00000082"/>
    <w:name w:val="WW8Num13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11" w15:restartNumberingAfterBreak="0">
    <w:nsid w:val="00000083"/>
    <w:multiLevelType w:val="singleLevel"/>
    <w:tmpl w:val="00000083"/>
    <w:name w:val="WW8Num1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2" w15:restartNumberingAfterBreak="0">
    <w:nsid w:val="00000084"/>
    <w:multiLevelType w:val="singleLevel"/>
    <w:tmpl w:val="00000084"/>
    <w:name w:val="WW8Num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3" w15:restartNumberingAfterBreak="0">
    <w:nsid w:val="00000085"/>
    <w:multiLevelType w:val="singleLevel"/>
    <w:tmpl w:val="00000085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4" w15:restartNumberingAfterBreak="0">
    <w:nsid w:val="00000086"/>
    <w:multiLevelType w:val="singleLevel"/>
    <w:tmpl w:val="00000086"/>
    <w:name w:val="WW8Num136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0"/>
      </w:rPr>
    </w:lvl>
  </w:abstractNum>
  <w:abstractNum w:abstractNumId="115" w15:restartNumberingAfterBreak="0">
    <w:nsid w:val="00000087"/>
    <w:multiLevelType w:val="singleLevel"/>
    <w:tmpl w:val="00000087"/>
    <w:name w:val="WW8Num13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6" w15:restartNumberingAfterBreak="0">
    <w:nsid w:val="00000088"/>
    <w:multiLevelType w:val="singleLevel"/>
    <w:tmpl w:val="00000088"/>
    <w:name w:val="WW8Num13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17" w15:restartNumberingAfterBreak="0">
    <w:nsid w:val="00000089"/>
    <w:multiLevelType w:val="singleLevel"/>
    <w:tmpl w:val="00000089"/>
    <w:name w:val="WW8Num13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8" w15:restartNumberingAfterBreak="0">
    <w:nsid w:val="0000008A"/>
    <w:multiLevelType w:val="singleLevel"/>
    <w:tmpl w:val="0000008A"/>
    <w:name w:val="WW8Num1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/>
      </w:rPr>
    </w:lvl>
  </w:abstractNum>
  <w:abstractNum w:abstractNumId="119" w15:restartNumberingAfterBreak="0">
    <w:nsid w:val="0000008B"/>
    <w:multiLevelType w:val="singleLevel"/>
    <w:tmpl w:val="0000008B"/>
    <w:name w:val="WW8Num14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/>
      </w:rPr>
    </w:lvl>
  </w:abstractNum>
  <w:abstractNum w:abstractNumId="120" w15:restartNumberingAfterBreak="0">
    <w:nsid w:val="22473978"/>
    <w:multiLevelType w:val="hybridMultilevel"/>
    <w:tmpl w:val="BC9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3E07F9A"/>
    <w:multiLevelType w:val="hybridMultilevel"/>
    <w:tmpl w:val="2E32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C160237"/>
    <w:multiLevelType w:val="hybridMultilevel"/>
    <w:tmpl w:val="BF4E8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43D4297"/>
    <w:multiLevelType w:val="hybridMultilevel"/>
    <w:tmpl w:val="CDD4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017A91"/>
    <w:multiLevelType w:val="hybridMultilevel"/>
    <w:tmpl w:val="D21C3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0"/>
  </w:num>
  <w:num w:numId="3">
    <w:abstractNumId w:val="85"/>
  </w:num>
  <w:num w:numId="4">
    <w:abstractNumId w:val="16"/>
  </w:num>
  <w:num w:numId="5">
    <w:abstractNumId w:val="41"/>
  </w:num>
  <w:num w:numId="6">
    <w:abstractNumId w:val="116"/>
  </w:num>
  <w:num w:numId="7">
    <w:abstractNumId w:val="117"/>
  </w:num>
  <w:num w:numId="8">
    <w:abstractNumId w:val="13"/>
  </w:num>
  <w:num w:numId="9">
    <w:abstractNumId w:val="28"/>
  </w:num>
  <w:num w:numId="10">
    <w:abstractNumId w:val="76"/>
  </w:num>
  <w:num w:numId="11">
    <w:abstractNumId w:val="71"/>
  </w:num>
  <w:num w:numId="12">
    <w:abstractNumId w:val="4"/>
  </w:num>
  <w:num w:numId="13">
    <w:abstractNumId w:val="100"/>
  </w:num>
  <w:num w:numId="14">
    <w:abstractNumId w:val="69"/>
  </w:num>
  <w:num w:numId="15">
    <w:abstractNumId w:val="75"/>
  </w:num>
  <w:num w:numId="16">
    <w:abstractNumId w:val="24"/>
  </w:num>
  <w:num w:numId="17">
    <w:abstractNumId w:val="20"/>
  </w:num>
  <w:num w:numId="18">
    <w:abstractNumId w:val="27"/>
  </w:num>
  <w:num w:numId="19">
    <w:abstractNumId w:val="57"/>
  </w:num>
  <w:num w:numId="20">
    <w:abstractNumId w:val="62"/>
  </w:num>
  <w:num w:numId="21">
    <w:abstractNumId w:val="83"/>
  </w:num>
  <w:num w:numId="22">
    <w:abstractNumId w:val="87"/>
  </w:num>
  <w:num w:numId="23">
    <w:abstractNumId w:val="98"/>
  </w:num>
  <w:num w:numId="24">
    <w:abstractNumId w:val="99"/>
  </w:num>
  <w:num w:numId="25">
    <w:abstractNumId w:val="111"/>
  </w:num>
  <w:num w:numId="26">
    <w:abstractNumId w:val="2"/>
  </w:num>
  <w:num w:numId="27">
    <w:abstractNumId w:val="3"/>
  </w:num>
  <w:num w:numId="28">
    <w:abstractNumId w:val="9"/>
  </w:num>
  <w:num w:numId="29">
    <w:abstractNumId w:val="18"/>
  </w:num>
  <w:num w:numId="30">
    <w:abstractNumId w:val="23"/>
  </w:num>
  <w:num w:numId="31">
    <w:abstractNumId w:val="42"/>
  </w:num>
  <w:num w:numId="32">
    <w:abstractNumId w:val="47"/>
  </w:num>
  <w:num w:numId="33">
    <w:abstractNumId w:val="48"/>
  </w:num>
  <w:num w:numId="34">
    <w:abstractNumId w:val="49"/>
  </w:num>
  <w:num w:numId="35">
    <w:abstractNumId w:val="55"/>
  </w:num>
  <w:num w:numId="36">
    <w:abstractNumId w:val="72"/>
  </w:num>
  <w:num w:numId="37">
    <w:abstractNumId w:val="77"/>
  </w:num>
  <w:num w:numId="38">
    <w:abstractNumId w:val="97"/>
  </w:num>
  <w:num w:numId="39">
    <w:abstractNumId w:val="113"/>
  </w:num>
  <w:num w:numId="40">
    <w:abstractNumId w:val="86"/>
  </w:num>
  <w:num w:numId="41">
    <w:abstractNumId w:val="44"/>
  </w:num>
  <w:num w:numId="42">
    <w:abstractNumId w:val="37"/>
  </w:num>
  <w:num w:numId="43">
    <w:abstractNumId w:val="79"/>
  </w:num>
  <w:num w:numId="44">
    <w:abstractNumId w:val="35"/>
  </w:num>
  <w:num w:numId="45">
    <w:abstractNumId w:val="32"/>
  </w:num>
  <w:num w:numId="46">
    <w:abstractNumId w:val="94"/>
  </w:num>
  <w:num w:numId="47">
    <w:abstractNumId w:val="96"/>
  </w:num>
  <w:num w:numId="48">
    <w:abstractNumId w:val="38"/>
  </w:num>
  <w:num w:numId="49">
    <w:abstractNumId w:val="12"/>
  </w:num>
  <w:num w:numId="50">
    <w:abstractNumId w:val="21"/>
  </w:num>
  <w:num w:numId="51">
    <w:abstractNumId w:val="93"/>
  </w:num>
  <w:num w:numId="52">
    <w:abstractNumId w:val="101"/>
  </w:num>
  <w:num w:numId="53">
    <w:abstractNumId w:val="102"/>
  </w:num>
  <w:num w:numId="54">
    <w:abstractNumId w:val="118"/>
  </w:num>
  <w:num w:numId="55">
    <w:abstractNumId w:val="119"/>
  </w:num>
  <w:num w:numId="56">
    <w:abstractNumId w:val="1"/>
  </w:num>
  <w:num w:numId="57">
    <w:abstractNumId w:val="15"/>
  </w:num>
  <w:num w:numId="58">
    <w:abstractNumId w:val="26"/>
  </w:num>
  <w:num w:numId="59">
    <w:abstractNumId w:val="50"/>
  </w:num>
  <w:num w:numId="60">
    <w:abstractNumId w:val="51"/>
  </w:num>
  <w:num w:numId="61">
    <w:abstractNumId w:val="103"/>
  </w:num>
  <w:num w:numId="62">
    <w:abstractNumId w:val="92"/>
  </w:num>
  <w:num w:numId="63">
    <w:abstractNumId w:val="8"/>
  </w:num>
  <w:num w:numId="64">
    <w:abstractNumId w:val="22"/>
  </w:num>
  <w:num w:numId="65">
    <w:abstractNumId w:val="36"/>
  </w:num>
  <w:num w:numId="66">
    <w:abstractNumId w:val="45"/>
  </w:num>
  <w:num w:numId="67">
    <w:abstractNumId w:val="46"/>
  </w:num>
  <w:num w:numId="68">
    <w:abstractNumId w:val="56"/>
  </w:num>
  <w:num w:numId="69">
    <w:abstractNumId w:val="58"/>
  </w:num>
  <w:num w:numId="70">
    <w:abstractNumId w:val="60"/>
  </w:num>
  <w:num w:numId="71">
    <w:abstractNumId w:val="63"/>
  </w:num>
  <w:num w:numId="72">
    <w:abstractNumId w:val="64"/>
  </w:num>
  <w:num w:numId="73">
    <w:abstractNumId w:val="67"/>
  </w:num>
  <w:num w:numId="74">
    <w:abstractNumId w:val="88"/>
  </w:num>
  <w:num w:numId="75">
    <w:abstractNumId w:val="90"/>
  </w:num>
  <w:num w:numId="76">
    <w:abstractNumId w:val="91"/>
  </w:num>
  <w:num w:numId="77">
    <w:abstractNumId w:val="104"/>
  </w:num>
  <w:num w:numId="78">
    <w:abstractNumId w:val="105"/>
  </w:num>
  <w:num w:numId="79">
    <w:abstractNumId w:val="107"/>
  </w:num>
  <w:num w:numId="80">
    <w:abstractNumId w:val="108"/>
  </w:num>
  <w:num w:numId="81">
    <w:abstractNumId w:val="110"/>
  </w:num>
  <w:num w:numId="82">
    <w:abstractNumId w:val="112"/>
  </w:num>
  <w:num w:numId="83">
    <w:abstractNumId w:val="0"/>
  </w:num>
  <w:num w:numId="84">
    <w:abstractNumId w:val="6"/>
  </w:num>
  <w:num w:numId="85">
    <w:abstractNumId w:val="11"/>
  </w:num>
  <w:num w:numId="86">
    <w:abstractNumId w:val="17"/>
  </w:num>
  <w:num w:numId="87">
    <w:abstractNumId w:val="31"/>
  </w:num>
  <w:num w:numId="88">
    <w:abstractNumId w:val="95"/>
  </w:num>
  <w:num w:numId="89">
    <w:abstractNumId w:val="5"/>
  </w:num>
  <w:num w:numId="90">
    <w:abstractNumId w:val="7"/>
  </w:num>
  <w:num w:numId="91">
    <w:abstractNumId w:val="19"/>
  </w:num>
  <w:num w:numId="92">
    <w:abstractNumId w:val="25"/>
  </w:num>
  <w:num w:numId="93">
    <w:abstractNumId w:val="29"/>
  </w:num>
  <w:num w:numId="94">
    <w:abstractNumId w:val="33"/>
  </w:num>
  <w:num w:numId="95">
    <w:abstractNumId w:val="34"/>
  </w:num>
  <w:num w:numId="96">
    <w:abstractNumId w:val="39"/>
  </w:num>
  <w:num w:numId="97">
    <w:abstractNumId w:val="40"/>
  </w:num>
  <w:num w:numId="98">
    <w:abstractNumId w:val="43"/>
  </w:num>
  <w:num w:numId="99">
    <w:abstractNumId w:val="52"/>
  </w:num>
  <w:num w:numId="100">
    <w:abstractNumId w:val="53"/>
  </w:num>
  <w:num w:numId="101">
    <w:abstractNumId w:val="54"/>
  </w:num>
  <w:num w:numId="102">
    <w:abstractNumId w:val="59"/>
  </w:num>
  <w:num w:numId="103">
    <w:abstractNumId w:val="66"/>
  </w:num>
  <w:num w:numId="104">
    <w:abstractNumId w:val="68"/>
  </w:num>
  <w:num w:numId="105">
    <w:abstractNumId w:val="73"/>
  </w:num>
  <w:num w:numId="106">
    <w:abstractNumId w:val="74"/>
  </w:num>
  <w:num w:numId="107">
    <w:abstractNumId w:val="78"/>
  </w:num>
  <w:num w:numId="108">
    <w:abstractNumId w:val="80"/>
  </w:num>
  <w:num w:numId="109">
    <w:abstractNumId w:val="81"/>
  </w:num>
  <w:num w:numId="110">
    <w:abstractNumId w:val="82"/>
  </w:num>
  <w:num w:numId="111">
    <w:abstractNumId w:val="84"/>
  </w:num>
  <w:num w:numId="112">
    <w:abstractNumId w:val="89"/>
  </w:num>
  <w:num w:numId="113">
    <w:abstractNumId w:val="106"/>
  </w:num>
  <w:num w:numId="114">
    <w:abstractNumId w:val="114"/>
  </w:num>
  <w:num w:numId="115">
    <w:abstractNumId w:val="115"/>
  </w:num>
  <w:num w:numId="116">
    <w:abstractNumId w:val="14"/>
  </w:num>
  <w:num w:numId="117">
    <w:abstractNumId w:val="61"/>
  </w:num>
  <w:num w:numId="118">
    <w:abstractNumId w:val="10"/>
  </w:num>
  <w:num w:numId="119">
    <w:abstractNumId w:val="109"/>
  </w:num>
  <w:num w:numId="120">
    <w:abstractNumId w:val="65"/>
  </w:num>
  <w:num w:numId="121">
    <w:abstractNumId w:val="70"/>
    <w:lvlOverride w:ilvl="0">
      <w:startOverride w:val="1"/>
    </w:lvlOverride>
  </w:num>
  <w:num w:numId="122">
    <w:abstractNumId w:val="120"/>
  </w:num>
  <w:num w:numId="123">
    <w:abstractNumId w:val="122"/>
  </w:num>
  <w:num w:numId="124">
    <w:abstractNumId w:val="124"/>
  </w:num>
  <w:num w:numId="125">
    <w:abstractNumId w:val="121"/>
  </w:num>
  <w:num w:numId="126">
    <w:abstractNumId w:val="12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6"/>
    <w:rsid w:val="000641AE"/>
    <w:rsid w:val="000C46EB"/>
    <w:rsid w:val="00160288"/>
    <w:rsid w:val="001721EB"/>
    <w:rsid w:val="001763AE"/>
    <w:rsid w:val="001A5E80"/>
    <w:rsid w:val="001F13C7"/>
    <w:rsid w:val="001F2405"/>
    <w:rsid w:val="00211C19"/>
    <w:rsid w:val="002620AF"/>
    <w:rsid w:val="0030648D"/>
    <w:rsid w:val="00423D65"/>
    <w:rsid w:val="00493237"/>
    <w:rsid w:val="004F5CC7"/>
    <w:rsid w:val="00526B00"/>
    <w:rsid w:val="005A6123"/>
    <w:rsid w:val="005B427E"/>
    <w:rsid w:val="006E7663"/>
    <w:rsid w:val="007E0B6C"/>
    <w:rsid w:val="008463E6"/>
    <w:rsid w:val="008F5318"/>
    <w:rsid w:val="00925319"/>
    <w:rsid w:val="0093493B"/>
    <w:rsid w:val="00945073"/>
    <w:rsid w:val="009B4DF8"/>
    <w:rsid w:val="009B6BAE"/>
    <w:rsid w:val="00AC12ED"/>
    <w:rsid w:val="00AD671B"/>
    <w:rsid w:val="00AE3C25"/>
    <w:rsid w:val="00B45684"/>
    <w:rsid w:val="00B50F03"/>
    <w:rsid w:val="00BB14CC"/>
    <w:rsid w:val="00C73B41"/>
    <w:rsid w:val="00CF0AC2"/>
    <w:rsid w:val="00D27919"/>
    <w:rsid w:val="00D94110"/>
    <w:rsid w:val="00DD172A"/>
    <w:rsid w:val="00ED2281"/>
    <w:rsid w:val="00EE2C6F"/>
    <w:rsid w:val="00EF066D"/>
    <w:rsid w:val="00F242FF"/>
    <w:rsid w:val="00F653B9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03E1"/>
  <w15:docId w15:val="{7D5C9880-CA5F-4B08-8B0C-60231871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B4DF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DF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F2405"/>
    <w:pPr>
      <w:keepNext/>
      <w:spacing w:line="480" w:lineRule="auto"/>
      <w:outlineLvl w:val="2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63E6"/>
    <w:pPr>
      <w:spacing w:before="280" w:after="280"/>
    </w:pPr>
  </w:style>
  <w:style w:type="paragraph" w:styleId="a5">
    <w:name w:val="footnote text"/>
    <w:basedOn w:val="a"/>
    <w:link w:val="a6"/>
    <w:uiPriority w:val="99"/>
    <w:unhideWhenUsed/>
    <w:rsid w:val="008463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63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8463E6"/>
    <w:pPr>
      <w:ind w:left="720"/>
    </w:pPr>
  </w:style>
  <w:style w:type="paragraph" w:customStyle="1" w:styleId="Style4">
    <w:name w:val="Style4"/>
    <w:basedOn w:val="a"/>
    <w:rsid w:val="008463E6"/>
    <w:pPr>
      <w:widowControl w:val="0"/>
      <w:autoSpaceDE w:val="0"/>
    </w:pPr>
  </w:style>
  <w:style w:type="paragraph" w:customStyle="1" w:styleId="Style3">
    <w:name w:val="Style3"/>
    <w:basedOn w:val="a"/>
    <w:rsid w:val="008463E6"/>
    <w:pPr>
      <w:widowControl w:val="0"/>
      <w:autoSpaceDE w:val="0"/>
      <w:spacing w:line="226" w:lineRule="exact"/>
      <w:ind w:firstLine="298"/>
      <w:jc w:val="both"/>
    </w:pPr>
  </w:style>
  <w:style w:type="paragraph" w:customStyle="1" w:styleId="Style5">
    <w:name w:val="Style5"/>
    <w:basedOn w:val="a"/>
    <w:rsid w:val="008463E6"/>
    <w:pPr>
      <w:widowControl w:val="0"/>
      <w:autoSpaceDE w:val="0"/>
    </w:pPr>
  </w:style>
  <w:style w:type="paragraph" w:customStyle="1" w:styleId="Style2">
    <w:name w:val="Style2"/>
    <w:basedOn w:val="a"/>
    <w:rsid w:val="008463E6"/>
    <w:pPr>
      <w:widowControl w:val="0"/>
      <w:autoSpaceDE w:val="0"/>
    </w:pPr>
  </w:style>
  <w:style w:type="paragraph" w:customStyle="1" w:styleId="Style11">
    <w:name w:val="Style11"/>
    <w:basedOn w:val="a"/>
    <w:rsid w:val="008463E6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8463E6"/>
    <w:pPr>
      <w:spacing w:after="120" w:line="480" w:lineRule="auto"/>
      <w:ind w:left="283"/>
    </w:pPr>
  </w:style>
  <w:style w:type="paragraph" w:customStyle="1" w:styleId="Style24">
    <w:name w:val="Style24"/>
    <w:basedOn w:val="a"/>
    <w:rsid w:val="008463E6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rsid w:val="008463E6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character" w:customStyle="1" w:styleId="FontStyle13">
    <w:name w:val="Font Style13"/>
    <w:rsid w:val="00846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8463E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8463E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8463E6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8463E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8463E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2">
    <w:name w:val="Font Style202"/>
    <w:rsid w:val="008463E6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8463E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8">
    <w:name w:val="Font Style208"/>
    <w:rsid w:val="008463E6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1">
    <w:name w:val="Font Style251"/>
    <w:rsid w:val="008463E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8463E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8463E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8463E6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8463E6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8463E6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rsid w:val="008463E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sid w:val="008463E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463E6"/>
    <w:pPr>
      <w:widowControl w:val="0"/>
      <w:autoSpaceDE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body">
    <w:name w:val="body"/>
    <w:basedOn w:val="a"/>
    <w:rsid w:val="008463E6"/>
    <w:pPr>
      <w:spacing w:before="280" w:after="280"/>
    </w:pPr>
  </w:style>
  <w:style w:type="character" w:customStyle="1" w:styleId="FontStyle227">
    <w:name w:val="Font Style227"/>
    <w:rsid w:val="005B427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7">
    <w:name w:val="Font Style247"/>
    <w:rsid w:val="005B427E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26">
    <w:name w:val="Font Style226"/>
    <w:rsid w:val="005B427E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rsid w:val="005B427E"/>
    <w:rPr>
      <w:rFonts w:ascii="Microsoft Sans Serif" w:hAnsi="Microsoft Sans Serif" w:cs="Microsoft Sans Serif"/>
      <w:sz w:val="18"/>
      <w:szCs w:val="18"/>
    </w:rPr>
  </w:style>
  <w:style w:type="character" w:customStyle="1" w:styleId="FontStyle267">
    <w:name w:val="Font Style267"/>
    <w:rsid w:val="005B427E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5B427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">
    <w:name w:val="Style18"/>
    <w:basedOn w:val="a"/>
    <w:rsid w:val="005B427E"/>
    <w:pPr>
      <w:widowControl w:val="0"/>
      <w:autoSpaceDE w:val="0"/>
    </w:pPr>
    <w:rPr>
      <w:rFonts w:ascii="Tahoma" w:hAnsi="Tahoma" w:cs="Tahoma"/>
    </w:rPr>
  </w:style>
  <w:style w:type="paragraph" w:customStyle="1" w:styleId="Style94">
    <w:name w:val="Style94"/>
    <w:basedOn w:val="a"/>
    <w:rsid w:val="005B427E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56">
    <w:name w:val="Style56"/>
    <w:basedOn w:val="a"/>
    <w:rsid w:val="005B427E"/>
    <w:pPr>
      <w:widowControl w:val="0"/>
      <w:autoSpaceDE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rsid w:val="005B427E"/>
    <w:pPr>
      <w:widowControl w:val="0"/>
      <w:autoSpaceDE w:val="0"/>
      <w:spacing w:line="230" w:lineRule="exact"/>
      <w:ind w:hanging="154"/>
    </w:pPr>
    <w:rPr>
      <w:rFonts w:ascii="Tahoma" w:hAnsi="Tahoma" w:cs="Tahoma"/>
    </w:rPr>
  </w:style>
  <w:style w:type="paragraph" w:customStyle="1" w:styleId="Style22">
    <w:name w:val="Style22"/>
    <w:basedOn w:val="a"/>
    <w:rsid w:val="005B427E"/>
    <w:pPr>
      <w:widowControl w:val="0"/>
      <w:autoSpaceDE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98">
    <w:name w:val="Style98"/>
    <w:basedOn w:val="a"/>
    <w:rsid w:val="005B427E"/>
    <w:pPr>
      <w:widowControl w:val="0"/>
      <w:autoSpaceDE w:val="0"/>
      <w:spacing w:line="298" w:lineRule="exact"/>
      <w:ind w:hanging="346"/>
    </w:pPr>
    <w:rPr>
      <w:rFonts w:ascii="Tahoma" w:hAnsi="Tahoma" w:cs="Tahoma"/>
    </w:rPr>
  </w:style>
  <w:style w:type="paragraph" w:customStyle="1" w:styleId="Style102">
    <w:name w:val="Style102"/>
    <w:basedOn w:val="a"/>
    <w:rsid w:val="005B427E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93">
    <w:name w:val="Style193"/>
    <w:basedOn w:val="a"/>
    <w:rsid w:val="005B427E"/>
    <w:pPr>
      <w:widowControl w:val="0"/>
      <w:autoSpaceDE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FontStyle46">
    <w:name w:val="Font Style46"/>
    <w:rsid w:val="005B427E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5B427E"/>
    <w:rPr>
      <w:rFonts w:ascii="Times New Roman" w:hAnsi="Times New Roman" w:cs="Times New Roman"/>
      <w:sz w:val="24"/>
    </w:rPr>
  </w:style>
  <w:style w:type="character" w:customStyle="1" w:styleId="FontStyle49">
    <w:name w:val="Font Style49"/>
    <w:rsid w:val="005B427E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rsid w:val="005B427E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5B427E"/>
    <w:rPr>
      <w:rFonts w:ascii="Times New Roman" w:hAnsi="Times New Roman"/>
      <w:i/>
      <w:sz w:val="16"/>
    </w:rPr>
  </w:style>
  <w:style w:type="paragraph" w:customStyle="1" w:styleId="Style39">
    <w:name w:val="Style39"/>
    <w:basedOn w:val="a"/>
    <w:rsid w:val="005B427E"/>
    <w:pPr>
      <w:widowControl w:val="0"/>
      <w:autoSpaceDE w:val="0"/>
      <w:spacing w:line="245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"/>
    <w:rsid w:val="005B427E"/>
    <w:pPr>
      <w:widowControl w:val="0"/>
      <w:autoSpaceDE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a"/>
    <w:rsid w:val="005B427E"/>
    <w:pPr>
      <w:widowControl w:val="0"/>
      <w:autoSpaceDE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5B427E"/>
    <w:pPr>
      <w:widowControl w:val="0"/>
      <w:autoSpaceDE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rsid w:val="005B427E"/>
    <w:pPr>
      <w:widowControl w:val="0"/>
      <w:autoSpaceDE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30">
    <w:name w:val="Style30"/>
    <w:basedOn w:val="a"/>
    <w:rsid w:val="005B427E"/>
    <w:pPr>
      <w:widowControl w:val="0"/>
      <w:autoSpaceDE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BODY0">
    <w:name w:val="BODY"/>
    <w:basedOn w:val="a"/>
    <w:rsid w:val="005B427E"/>
    <w:pPr>
      <w:autoSpaceDE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23">
    <w:name w:val="Style23"/>
    <w:basedOn w:val="a"/>
    <w:rsid w:val="005B427E"/>
    <w:pPr>
      <w:widowControl w:val="0"/>
      <w:autoSpaceDE w:val="0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rsid w:val="001F2405"/>
    <w:rPr>
      <w:rFonts w:ascii="Times New Roman" w:eastAsia="Times New Roman" w:hAnsi="Times New Roman" w:cs="Times New Roman"/>
      <w:sz w:val="28"/>
      <w:szCs w:val="40"/>
      <w:lang w:eastAsia="ar-SA"/>
    </w:rPr>
  </w:style>
  <w:style w:type="paragraph" w:styleId="a8">
    <w:name w:val="Body Text"/>
    <w:basedOn w:val="a"/>
    <w:link w:val="a9"/>
    <w:uiPriority w:val="1"/>
    <w:qFormat/>
    <w:rsid w:val="001F2405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1F2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1F2405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1F2405"/>
  </w:style>
  <w:style w:type="character" w:customStyle="1" w:styleId="ab">
    <w:name w:val="Нижний колонтитул Знак"/>
    <w:basedOn w:val="a0"/>
    <w:link w:val="aa"/>
    <w:uiPriority w:val="99"/>
    <w:rsid w:val="001F2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1F2405"/>
    <w:pPr>
      <w:ind w:firstLine="567"/>
      <w:jc w:val="both"/>
    </w:pPr>
    <w:rPr>
      <w:kern w:val="1"/>
      <w:sz w:val="28"/>
      <w:szCs w:val="28"/>
    </w:rPr>
  </w:style>
  <w:style w:type="paragraph" w:customStyle="1" w:styleId="23">
    <w:name w:val="Абзац списка2"/>
    <w:basedOn w:val="a"/>
    <w:rsid w:val="001F2405"/>
    <w:pPr>
      <w:ind w:left="720"/>
    </w:pPr>
    <w:rPr>
      <w:rFonts w:eastAsia="Calibri"/>
      <w:spacing w:val="6"/>
      <w:szCs w:val="34"/>
    </w:rPr>
  </w:style>
  <w:style w:type="paragraph" w:styleId="ac">
    <w:name w:val="No Spacing"/>
    <w:link w:val="ad"/>
    <w:uiPriority w:val="1"/>
    <w:qFormat/>
    <w:rsid w:val="00DD172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DD172A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DD172A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D172A"/>
  </w:style>
  <w:style w:type="character" w:styleId="af">
    <w:name w:val="Emphasis"/>
    <w:uiPriority w:val="20"/>
    <w:qFormat/>
    <w:rsid w:val="00DD172A"/>
    <w:rPr>
      <w:i/>
      <w:iCs/>
    </w:rPr>
  </w:style>
  <w:style w:type="character" w:customStyle="1" w:styleId="a4">
    <w:name w:val="Обычный (веб) Знак"/>
    <w:link w:val="a3"/>
    <w:locked/>
    <w:rsid w:val="00DD1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23D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3D6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F0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4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4DF8"/>
  </w:style>
  <w:style w:type="numbering" w:customStyle="1" w:styleId="110">
    <w:name w:val="Нет списка11"/>
    <w:next w:val="a2"/>
    <w:uiPriority w:val="99"/>
    <w:semiHidden/>
    <w:unhideWhenUsed/>
    <w:rsid w:val="009B4DF8"/>
  </w:style>
  <w:style w:type="paragraph" w:styleId="af2">
    <w:name w:val="Title"/>
    <w:basedOn w:val="a"/>
    <w:link w:val="af3"/>
    <w:uiPriority w:val="10"/>
    <w:qFormat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9B4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9B4DF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B4DF8"/>
    <w:rPr>
      <w:color w:val="800080"/>
      <w:u w:val="single"/>
    </w:rPr>
  </w:style>
  <w:style w:type="character" w:styleId="af6">
    <w:name w:val="footnote reference"/>
    <w:basedOn w:val="a0"/>
    <w:uiPriority w:val="99"/>
    <w:semiHidden/>
    <w:unhideWhenUsed/>
    <w:rsid w:val="009B4DF8"/>
  </w:style>
  <w:style w:type="paragraph" w:customStyle="1" w:styleId="12">
    <w:name w:val="1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7">
    <w:name w:val="s27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9B4DF8"/>
  </w:style>
  <w:style w:type="paragraph" w:customStyle="1" w:styleId="s33">
    <w:name w:val="s33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6">
    <w:name w:val="s16"/>
    <w:basedOn w:val="a0"/>
    <w:rsid w:val="009B4DF8"/>
  </w:style>
  <w:style w:type="paragraph" w:styleId="af7">
    <w:name w:val="header"/>
    <w:basedOn w:val="a"/>
    <w:link w:val="af8"/>
    <w:uiPriority w:val="99"/>
    <w:semiHidden/>
    <w:unhideWhenUsed/>
    <w:rsid w:val="009B4DF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9B4DF8"/>
  </w:style>
  <w:style w:type="table" w:customStyle="1" w:styleId="TableNormal">
    <w:name w:val="Table Normal"/>
    <w:uiPriority w:val="2"/>
    <w:semiHidden/>
    <w:unhideWhenUsed/>
    <w:qFormat/>
    <w:rsid w:val="009B4D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DF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Bodytext10BoldItalic">
    <w:name w:val="Body text (10) + Bold;Italic"/>
    <w:basedOn w:val="a0"/>
    <w:rsid w:val="009B4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andard">
    <w:name w:val="Standard"/>
    <w:rsid w:val="009B4DF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TableGrid">
    <w:name w:val="TableGrid"/>
    <w:rsid w:val="009B4D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basedOn w:val="a0"/>
    <w:link w:val="25"/>
    <w:rsid w:val="009B4D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4DF8"/>
    <w:pPr>
      <w:widowControl w:val="0"/>
      <w:shd w:val="clear" w:color="auto" w:fill="FFFFFF"/>
      <w:suppressAutoHyphens w:val="0"/>
      <w:spacing w:line="0" w:lineRule="atLeast"/>
      <w:ind w:hanging="360"/>
      <w:jc w:val="center"/>
    </w:pPr>
    <w:rPr>
      <w:sz w:val="26"/>
      <w:szCs w:val="26"/>
      <w:lang w:eastAsia="en-US"/>
    </w:rPr>
  </w:style>
  <w:style w:type="table" w:styleId="af9">
    <w:name w:val="Table Grid"/>
    <w:basedOn w:val="a1"/>
    <w:uiPriority w:val="59"/>
    <w:rsid w:val="009B4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B4DF8"/>
  </w:style>
  <w:style w:type="paragraph" w:customStyle="1" w:styleId="c4">
    <w:name w:val="c4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9B4DF8"/>
  </w:style>
  <w:style w:type="character" w:customStyle="1" w:styleId="c5">
    <w:name w:val="c5"/>
    <w:basedOn w:val="a0"/>
    <w:rsid w:val="009B4DF8"/>
  </w:style>
  <w:style w:type="character" w:customStyle="1" w:styleId="c19">
    <w:name w:val="c19"/>
    <w:basedOn w:val="a0"/>
    <w:rsid w:val="009B4DF8"/>
  </w:style>
  <w:style w:type="paragraph" w:customStyle="1" w:styleId="c9">
    <w:name w:val="c9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ok-paragraph">
    <w:name w:val="book-paragraph"/>
    <w:basedOn w:val="a"/>
    <w:rsid w:val="009B4DF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F61E-B456-4729-B0FD-81B7D8B0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Asus</cp:lastModifiedBy>
  <cp:revision>34</cp:revision>
  <cp:lastPrinted>2023-03-06T10:44:00Z</cp:lastPrinted>
  <dcterms:created xsi:type="dcterms:W3CDTF">2018-09-11T01:03:00Z</dcterms:created>
  <dcterms:modified xsi:type="dcterms:W3CDTF">2023-03-14T08:48:00Z</dcterms:modified>
</cp:coreProperties>
</file>